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B59" w:rsidRDefault="007A3B59" w:rsidP="007A3B59">
      <w:pPr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3DD78108" wp14:editId="0F7DF750">
            <wp:extent cx="571500" cy="662940"/>
            <wp:effectExtent l="0" t="0" r="0" b="0"/>
            <wp:docPr id="2" name="Рисунок 2" descr="Днепровское СП_ПП-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Днепровское СП_ПП-0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2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077" w:rsidRPr="001E6077" w:rsidRDefault="007A3B59" w:rsidP="007A3B59">
      <w:pPr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348.8pt;margin-top:-36pt;width:115.9pt;height:58.8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iSgwAIAALk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" filled="f" stroked="f">
            <v:textbox style="mso-next-textbox:#Поле 2">
              <w:txbxContent>
                <w:p w:rsidR="005B1800" w:rsidRDefault="005B1800" w:rsidP="001E6077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  <w:p w:rsidR="001E6077" w:rsidRDefault="001E6077" w:rsidP="005B1800">
                  <w:pPr>
                    <w:jc w:val="right"/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1E6077" w:rsidRPr="001E6077" w:rsidRDefault="001E6077" w:rsidP="00CE45C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60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</w:t>
      </w:r>
    </w:p>
    <w:p w:rsidR="001E6077" w:rsidRPr="001E6077" w:rsidRDefault="001E6077" w:rsidP="00CE45C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60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ДНЕПРОВСКОГО СЕЛЬСКОГО ПОСЕЛЕНИЯ</w:t>
      </w:r>
    </w:p>
    <w:p w:rsidR="001E6077" w:rsidRPr="001E6077" w:rsidRDefault="001E6077" w:rsidP="00CE45C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60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ТИМАШЕВСКОГО РАЙОНА</w:t>
      </w:r>
    </w:p>
    <w:p w:rsidR="001E6077" w:rsidRPr="001E6077" w:rsidRDefault="00947AD3" w:rsidP="00CE45C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ТРЕТЬЕГО</w:t>
      </w:r>
      <w:r w:rsidR="001E6077" w:rsidRPr="001E60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СОЗЫВА</w:t>
      </w:r>
    </w:p>
    <w:p w:rsidR="001E6077" w:rsidRPr="001E6077" w:rsidRDefault="001E6077" w:rsidP="00CE45C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E6077" w:rsidRPr="001E6077" w:rsidRDefault="001E6077" w:rsidP="00CE45C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60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СЕССИЯ от </w:t>
      </w:r>
      <w:r w:rsidR="00FA2C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16 декабря </w:t>
      </w:r>
      <w:r w:rsidR="004552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5256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3321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1E60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№ </w:t>
      </w:r>
      <w:r w:rsidR="00FA2C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36</w:t>
      </w:r>
      <w:r w:rsidR="00CE45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60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____________________________________</w:t>
      </w:r>
      <w:r w:rsidR="00947A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</w:t>
      </w:r>
    </w:p>
    <w:p w:rsidR="001E6077" w:rsidRPr="001E6077" w:rsidRDefault="001E6077" w:rsidP="00FA2C2B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60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1E6077" w:rsidRPr="001E6077" w:rsidRDefault="001E6077" w:rsidP="00CE45C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E6077" w:rsidRPr="001E6077" w:rsidRDefault="001E6077" w:rsidP="00CE45C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1E60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</w:t>
      </w:r>
      <w:proofErr w:type="gramEnd"/>
      <w:r w:rsidRPr="001E60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A2C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16</w:t>
      </w:r>
      <w:r w:rsidR="00CE7C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декабря</w:t>
      </w:r>
      <w:r w:rsidRPr="001E60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176C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5256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3321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1E60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                                                                             №</w:t>
      </w:r>
      <w:r w:rsidR="00FA2C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96</w:t>
      </w:r>
    </w:p>
    <w:p w:rsidR="001E6077" w:rsidRPr="001E6077" w:rsidRDefault="001E6077" w:rsidP="00CE45C2">
      <w:pPr>
        <w:spacing w:after="0"/>
        <w:ind w:lef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6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ст.Днепровская</w:t>
      </w:r>
    </w:p>
    <w:p w:rsidR="001E6077" w:rsidRPr="001E6077" w:rsidRDefault="001E6077" w:rsidP="00CE45C2">
      <w:pPr>
        <w:spacing w:after="0"/>
        <w:ind w:left="-284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1E6077" w:rsidRPr="001E6077" w:rsidRDefault="001E6077" w:rsidP="00CE45C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6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 бюджете Днепровского  сельского поселения </w:t>
      </w:r>
    </w:p>
    <w:p w:rsidR="001E6077" w:rsidRPr="001E6077" w:rsidRDefault="001E6077" w:rsidP="00CE45C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6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Тимашевского района</w:t>
      </w:r>
      <w:r w:rsidR="00D073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E6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</w:t>
      </w:r>
      <w:r w:rsidR="002848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3321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1E6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1E6077" w:rsidRPr="001E6077" w:rsidRDefault="001E6077" w:rsidP="00CE45C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6077" w:rsidRPr="001E6077" w:rsidRDefault="001E6077" w:rsidP="00CE45C2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основные характеристики бюджета Днепровского сельского поселения Тимашевского района (далее по тексту – местный бюджет) на </w:t>
      </w:r>
      <w:r w:rsidR="00284820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33217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1E6077" w:rsidRPr="001E6077" w:rsidRDefault="001E6077" w:rsidP="00CE45C2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общий объем доходов в сумме </w:t>
      </w:r>
      <w:r w:rsidR="0033217D">
        <w:rPr>
          <w:rFonts w:ascii="Times New Roman" w:eastAsia="Times New Roman" w:hAnsi="Times New Roman" w:cs="Times New Roman"/>
          <w:sz w:val="28"/>
          <w:szCs w:val="28"/>
          <w:lang w:eastAsia="ru-RU"/>
        </w:rPr>
        <w:t>27 46</w:t>
      </w:r>
      <w:r w:rsidR="00525668">
        <w:rPr>
          <w:rFonts w:ascii="Times New Roman" w:eastAsia="Times New Roman" w:hAnsi="Times New Roman" w:cs="Times New Roman"/>
          <w:sz w:val="28"/>
          <w:szCs w:val="28"/>
          <w:lang w:eastAsia="ru-RU"/>
        </w:rPr>
        <w:t>3,0</w:t>
      </w:r>
      <w:r w:rsidR="00455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1E6077" w:rsidRPr="001E6077" w:rsidRDefault="001E6077" w:rsidP="00CE45C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общий объем расходов в сумме </w:t>
      </w:r>
      <w:r w:rsidR="0033217D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52566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04CE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3217D">
        <w:rPr>
          <w:rFonts w:ascii="Times New Roman" w:eastAsia="Times New Roman" w:hAnsi="Times New Roman" w:cs="Times New Roman"/>
          <w:sz w:val="28"/>
          <w:szCs w:val="28"/>
          <w:lang w:eastAsia="ru-RU"/>
        </w:rPr>
        <w:t>63</w:t>
      </w:r>
      <w:r w:rsidR="00525668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="00861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1E6077" w:rsidRPr="001E6077" w:rsidRDefault="000A23F6" w:rsidP="00CE45C2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) верхний предел муниципального внутреннего долга Днепровского сельского поселения Тимашевского района на 1 января 20</w:t>
      </w:r>
      <w:r w:rsidR="004552D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5355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сумме </w:t>
      </w:r>
      <w:r w:rsidR="0033217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,0       тыс. рублей, в том числе верхний предел долга по муниципальным гарантиям Днепровского сельского поселения Тимашевского района в сумме 0,0 тыс. рублей;</w:t>
      </w:r>
    </w:p>
    <w:p w:rsidR="001E6077" w:rsidRPr="001E6077" w:rsidRDefault="000A23F6" w:rsidP="00CE45C2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C2AF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552D7" w:rsidRPr="00455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2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профицит</w:t>
      </w:r>
      <w:r w:rsidR="000C2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2D7">
        <w:rPr>
          <w:rFonts w:ascii="Times New Roman" w:eastAsia="Times New Roman" w:hAnsi="Times New Roman" w:cs="Times New Roman"/>
          <w:sz w:val="28"/>
          <w:szCs w:val="28"/>
          <w:lang w:eastAsia="ru-RU"/>
        </w:rPr>
        <w:t>(дефицит)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Днепровского сельского поселения Тимашевского района в сумме </w:t>
      </w:r>
      <w:r w:rsidR="00370B61">
        <w:rPr>
          <w:rFonts w:ascii="Times New Roman" w:eastAsia="Times New Roman" w:hAnsi="Times New Roman" w:cs="Times New Roman"/>
          <w:sz w:val="28"/>
          <w:szCs w:val="28"/>
          <w:lang w:eastAsia="ru-RU"/>
        </w:rPr>
        <w:t>800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рублей.</w:t>
      </w:r>
    </w:p>
    <w:p w:rsidR="00B6538F" w:rsidRPr="001E6077" w:rsidRDefault="00812923" w:rsidP="00CE45C2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4612E" w:rsidRPr="006A492B">
        <w:rPr>
          <w:rFonts w:ascii="Times New Roman" w:hAnsi="Times New Roman" w:cs="Times New Roman"/>
          <w:sz w:val="28"/>
          <w:szCs w:val="28"/>
        </w:rPr>
        <w:t xml:space="preserve">Утвердить объем поступлений доходов в </w:t>
      </w:r>
      <w:r w:rsidR="0064612E">
        <w:rPr>
          <w:rFonts w:ascii="Times New Roman" w:hAnsi="Times New Roman" w:cs="Times New Roman"/>
          <w:sz w:val="28"/>
          <w:szCs w:val="28"/>
        </w:rPr>
        <w:t>местный</w:t>
      </w:r>
      <w:r w:rsidR="0064612E" w:rsidRPr="006A492B">
        <w:rPr>
          <w:rFonts w:ascii="Times New Roman" w:hAnsi="Times New Roman" w:cs="Times New Roman"/>
          <w:sz w:val="28"/>
          <w:szCs w:val="28"/>
        </w:rPr>
        <w:t xml:space="preserve"> бюджет по кодам видов (подвидов) доходов на </w:t>
      </w:r>
      <w:r w:rsidR="00284820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64612E" w:rsidRPr="006A492B">
        <w:rPr>
          <w:rFonts w:ascii="Times New Roman" w:hAnsi="Times New Roman" w:cs="Times New Roman"/>
          <w:sz w:val="28"/>
          <w:szCs w:val="28"/>
        </w:rPr>
        <w:t xml:space="preserve"> год в суммах согласно</w:t>
      </w:r>
      <w:r w:rsidR="0064612E">
        <w:t xml:space="preserve"> </w:t>
      </w:r>
      <w:r w:rsidR="001E6077" w:rsidRPr="001E6077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приложению</w:t>
      </w:r>
      <w:r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 1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1E6077" w:rsidRDefault="007F43CA" w:rsidP="00CE45C2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Утвердить в составе доходов местного бюджета безвозмездные поступления из краевого и районного бюджетов </w:t>
      </w:r>
      <w:r w:rsidR="00B309C5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1292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согласно </w:t>
      </w:r>
      <w:r w:rsidR="0081292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приложению 2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1E6077" w:rsidRPr="001E6077" w:rsidRDefault="007F43CA" w:rsidP="00CE45C2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46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64612E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бюджетных ассигнований по разделам и   подразделам классификации расходов бюджетов на </w:t>
      </w:r>
      <w:r w:rsidR="0081292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64612E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646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hyperlink r:id="rId5" w:history="1">
        <w:r w:rsidR="001E6077" w:rsidRPr="001E607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 xml:space="preserve">приложению </w:t>
        </w:r>
      </w:hyperlink>
      <w:r w:rsidR="0081292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3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1E6077" w:rsidRPr="001E6077" w:rsidRDefault="007F43CA" w:rsidP="00CE45C2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55F3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р</w:t>
      </w:r>
      <w:r w:rsidR="00755F38" w:rsidRPr="00375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аспределение бюджетных ассигнований по целевым </w:t>
      </w:r>
      <w:bookmarkEnd w:id="0"/>
      <w:r w:rsidR="00755F38" w:rsidRPr="003759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статьям (муниципальным программам </w:t>
      </w:r>
      <w:r w:rsidR="00755F38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Днепро</w:t>
      </w:r>
      <w:r w:rsidR="00755F38" w:rsidRPr="00375900">
        <w:rPr>
          <w:rFonts w:ascii="Times New Roman" w:eastAsia="Times New Roman" w:hAnsi="Times New Roman" w:cs="Times New Roman"/>
          <w:sz w:val="28"/>
          <w:szCs w:val="28"/>
          <w:lang w:eastAsia="ru-RU"/>
        </w:rPr>
        <w:t>вского сельского поселения Тимашевского района и непрограммным напр</w:t>
      </w:r>
      <w:r w:rsidR="00755F3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55F38" w:rsidRPr="00375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влениям деятельности), </w:t>
      </w:r>
      <w:proofErr w:type="gramStart"/>
      <w:r w:rsidR="00755F38" w:rsidRPr="00375900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группам  видов</w:t>
      </w:r>
      <w:proofErr w:type="gramEnd"/>
      <w:r w:rsidR="00755F38" w:rsidRPr="00375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классификации расходов  бюджетов</w:t>
      </w:r>
      <w:r w:rsidR="0064612E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81292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646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согласно </w:t>
      </w:r>
      <w:r w:rsidR="001E6077" w:rsidRPr="001E6077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приложению </w:t>
      </w:r>
      <w:r w:rsidR="0081292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4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1E6077" w:rsidRPr="001E6077" w:rsidRDefault="007F43CA" w:rsidP="00CE45C2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Утвердить ведомственную структуру расходов местного бюджета на </w:t>
      </w:r>
      <w:r w:rsidR="0081292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</w:t>
      </w:r>
      <w:hyperlink r:id="rId6" w:history="1">
        <w:r w:rsidR="001E6077" w:rsidRPr="001E607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 xml:space="preserve">приложению </w:t>
        </w:r>
      </w:hyperlink>
      <w:r w:rsidR="0081292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5</w:t>
      </w:r>
      <w:r w:rsidR="0064612E">
        <w:t xml:space="preserve"> 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p w:rsidR="005D0F04" w:rsidRDefault="007F43CA" w:rsidP="00CE45C2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D0F04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Утвердить в составе ведомственной структуры расходов местного бюджета на </w:t>
      </w:r>
      <w:r w:rsidR="0081292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5D0F04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перечень и коды главных распорядителей средств местного бюджета, перечень разделов, подразделов, целевых статей (муниципальных </w:t>
      </w:r>
      <w:r w:rsidR="004552D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 </w:t>
      </w:r>
      <w:r w:rsidR="004552D7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Днепровского</w:t>
      </w:r>
      <w:r w:rsidR="005D0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Тимашевского района </w:t>
      </w:r>
      <w:r w:rsidR="005D0F04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непрограммных направлений деятельности), групп видов расходов местного бюджета.</w:t>
      </w:r>
    </w:p>
    <w:p w:rsidR="005D0F04" w:rsidRDefault="007F43CA" w:rsidP="00CE45C2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D0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D0F04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в составе ведомственной структуры расходов местного бюджета на </w:t>
      </w:r>
      <w:r w:rsidR="0081292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5D0F04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5D0F0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D0F04" w:rsidRPr="001E6077" w:rsidRDefault="005D0F04" w:rsidP="00CE45C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бюджетных ассигнований, направляемых на исполнение публичных нормативных обязательств, в сумме</w:t>
      </w:r>
      <w:r w:rsidR="0052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</w:t>
      </w: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руб.</w:t>
      </w:r>
    </w:p>
    <w:p w:rsidR="008754F4" w:rsidRPr="001E6077" w:rsidRDefault="005D0F04" w:rsidP="008754F4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резервный фонд администрации Днепровского сельского поселения Тимашевского района в сумме 10,0 тыс. рублей;</w:t>
      </w:r>
    </w:p>
    <w:p w:rsidR="001E6077" w:rsidRPr="001E6077" w:rsidRDefault="007F43CA" w:rsidP="00CE45C2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Утвердить источники внутреннего финансирования дефицита </w:t>
      </w:r>
      <w:r w:rsidR="004552D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перечень статей источников финансирования дефицитов бюджетов на </w:t>
      </w:r>
      <w:r w:rsidR="0081292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</w:t>
      </w:r>
      <w:r w:rsidR="001E6077" w:rsidRPr="001E6077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приложению </w:t>
      </w:r>
      <w:r w:rsidR="0081292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6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0A23F6" w:rsidRPr="001E6077" w:rsidRDefault="000A23F6" w:rsidP="00CE45C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F43C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A23F6">
        <w:rPr>
          <w:rFonts w:ascii="Times New Roman" w:hAnsi="Times New Roman" w:cs="Times New Roman"/>
          <w:sz w:val="28"/>
          <w:szCs w:val="28"/>
        </w:rPr>
        <w:t xml:space="preserve">Установить, что добровольные взносы и пожертвования, поступившие в </w:t>
      </w:r>
      <w:r>
        <w:rPr>
          <w:rFonts w:ascii="Times New Roman" w:hAnsi="Times New Roman" w:cs="Times New Roman"/>
          <w:sz w:val="28"/>
          <w:szCs w:val="28"/>
        </w:rPr>
        <w:t>местный</w:t>
      </w:r>
      <w:r w:rsidRPr="000A23F6">
        <w:rPr>
          <w:rFonts w:ascii="Times New Roman" w:hAnsi="Times New Roman" w:cs="Times New Roman"/>
          <w:sz w:val="28"/>
          <w:szCs w:val="28"/>
        </w:rPr>
        <w:t xml:space="preserve"> бюджет, направляются в установленном порядке на увеличение расходов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0A23F6">
        <w:rPr>
          <w:rFonts w:ascii="Times New Roman" w:hAnsi="Times New Roman" w:cs="Times New Roman"/>
          <w:sz w:val="28"/>
          <w:szCs w:val="28"/>
        </w:rPr>
        <w:t xml:space="preserve"> бюджета соответственно целям их предоставления.</w:t>
      </w:r>
    </w:p>
    <w:p w:rsidR="001E6077" w:rsidRDefault="001E6077" w:rsidP="00CE45C2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F43C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D0F04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объем </w:t>
      </w:r>
      <w:r w:rsidR="005D0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распределение </w:t>
      </w:r>
      <w:r w:rsidR="005D0F04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межбюджетных трансфертов, предоставляемых другим бюджетам бюджетной системы Российской Федерации на </w:t>
      </w:r>
      <w:r w:rsidR="0081292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5D0F04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5D0F0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D0F04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</w:t>
      </w:r>
      <w:r w:rsidR="005D0F04" w:rsidRPr="001E6077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1E6077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приложению </w:t>
      </w:r>
      <w:r w:rsidR="00812923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7</w:t>
      </w: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8754F4" w:rsidRDefault="008754F4" w:rsidP="00CE45C2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Pr="00875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Увеличить размеры денежного содержания выборного должностного лица и лиц, замещающих должности муниципальной службы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Днепровского</w:t>
      </w:r>
      <w:r w:rsidRPr="00875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Тимашевского района, а также размеры должностных окладов муниципальных служащих в соответствии с замещаемыми ими должностями муниципальной службы и размеры месячных окладов муниципальной службы в соответствии с присвоенными им классными чинами муниципальной службы, и работников замещающих должности, не являющиеся должностями муниципальной службы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Днепровского</w:t>
      </w:r>
      <w:r w:rsidRPr="00875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Тимашевского района с 1 октября 2022 года на 4 процента.</w:t>
      </w:r>
    </w:p>
    <w:p w:rsidR="008754F4" w:rsidRPr="008754F4" w:rsidRDefault="00E15D6F" w:rsidP="008754F4">
      <w:pPr>
        <w:pStyle w:val="a3"/>
        <w:widowControl w:val="0"/>
        <w:suppressAutoHyphens/>
        <w:ind w:firstLine="709"/>
        <w:jc w:val="both"/>
        <w:rPr>
          <w:rFonts w:ascii="Times New Roman" w:hAnsi="Times New Roman" w:cs="Courier New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13</w:t>
      </w:r>
      <w:r w:rsidR="008754F4">
        <w:rPr>
          <w:rFonts w:ascii="Times New Roman" w:hAnsi="Times New Roman"/>
          <w:sz w:val="28"/>
          <w:szCs w:val="28"/>
        </w:rPr>
        <w:t xml:space="preserve">. </w:t>
      </w:r>
      <w:r w:rsidR="008754F4" w:rsidRPr="008754F4">
        <w:rPr>
          <w:rFonts w:ascii="Times New Roman" w:hAnsi="Times New Roman"/>
          <w:sz w:val="28"/>
          <w:szCs w:val="28"/>
        </w:rPr>
        <w:t xml:space="preserve">Предусмотреть бюджетные ассигнования в целях повышения заработной платы (должностных окладов) работников муниципальных учреждений </w:t>
      </w:r>
      <w:r w:rsidR="008754F4">
        <w:rPr>
          <w:rFonts w:ascii="Times New Roman" w:hAnsi="Times New Roman"/>
          <w:sz w:val="28"/>
          <w:szCs w:val="28"/>
        </w:rPr>
        <w:t>Днепровского</w:t>
      </w:r>
      <w:r w:rsidR="008754F4" w:rsidRPr="008754F4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 с 1 октября 2022 года на 4 процента.</w:t>
      </w:r>
    </w:p>
    <w:p w:rsidR="008754F4" w:rsidRDefault="008754F4" w:rsidP="00CE45C2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6077" w:rsidRPr="001E6077" w:rsidRDefault="001E6077" w:rsidP="00CE45C2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15D6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 использованные по состоянию на 1 января </w:t>
      </w:r>
      <w:r w:rsidR="0081292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остатки межбюджетных трансфертов, переданные местным бюджетом в </w:t>
      </w:r>
      <w:r w:rsidR="004552D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 иных</w:t>
      </w: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межбюджетных трансфертов, имеющих целевое назначение, подлежат возврату в бюджет поселения в сроки </w:t>
      </w:r>
      <w:r w:rsidR="004552D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порядке</w:t>
      </w: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установленном администрацией Днепровского сельского </w:t>
      </w:r>
      <w:r w:rsidR="004552D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Тимашевского</w:t>
      </w: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1E6077" w:rsidRDefault="001E6077" w:rsidP="00CE45C2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решениями главных администраторов доходов местного бюджета от возврата остатков целевых средств, не использованные по состоянию на 1 января </w:t>
      </w:r>
      <w:r w:rsidR="0081292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остатки межбюджетных трансфертов, полученных в форме иных межбюджетных трансфертов районным бюджетом, имеющих целевое назначение, могут быть направлены на те же цели при наличии потребности в указанных трансфертах в порядке, установленном администрацией Днепровского сельского поселения Тимашевского района.</w:t>
      </w:r>
    </w:p>
    <w:p w:rsidR="005D0F04" w:rsidRDefault="0037527C" w:rsidP="00CE45C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15D6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Остатки средств местного бюджета на начало </w:t>
      </w:r>
      <w:r w:rsidR="005D0F04">
        <w:rPr>
          <w:rFonts w:ascii="Times New Roman" w:hAnsi="Times New Roman" w:cs="Times New Roman"/>
          <w:sz w:val="28"/>
          <w:szCs w:val="28"/>
        </w:rPr>
        <w:t>текущего финансового года, направляются на:</w:t>
      </w:r>
    </w:p>
    <w:p w:rsidR="005D0F04" w:rsidRDefault="005D0F04" w:rsidP="00CE45C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покрытие временных кассовых разрывов, возникающих в ходе исполнения местного бюджета в текущем финансовом году, в объеме, необходимом для их покрытия;</w:t>
      </w:r>
    </w:p>
    <w:p w:rsidR="005D0F04" w:rsidRDefault="005D0F04" w:rsidP="00CE45C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оплату заключенных от имени Днепровского сельского поселения Тимашевского района муниципальных 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муниципальных контрактов в установленном законодательством порядке в отчетном финансовом году.</w:t>
      </w:r>
    </w:p>
    <w:p w:rsidR="001E6077" w:rsidRPr="001E6077" w:rsidRDefault="001E6077" w:rsidP="00CE45C2">
      <w:pPr>
        <w:pStyle w:val="ConsPlusNormal"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15D6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Утвердить объем бюджетных ассигнований муниципального дорожного фонда Днепровского сельского поселения Тимашевского района на </w:t>
      </w:r>
      <w:r w:rsidR="0081292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81292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2566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12923">
        <w:rPr>
          <w:rFonts w:ascii="Times New Roman" w:eastAsia="Times New Roman" w:hAnsi="Times New Roman" w:cs="Times New Roman"/>
          <w:sz w:val="28"/>
          <w:szCs w:val="28"/>
          <w:lang w:eastAsia="ru-RU"/>
        </w:rPr>
        <w:t>166,7</w:t>
      </w: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37527C" w:rsidRPr="001E6077" w:rsidRDefault="001E6077" w:rsidP="00CE45C2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15D6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63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Установить, что 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осуществляется в случаях, предусмотренных ведомственной структурой расходов местного бюджета на </w:t>
      </w:r>
      <w:r w:rsidR="0081292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по целевым статьям, группам видов расходов согласно </w:t>
      </w:r>
      <w:r w:rsidRPr="00284E6C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приложению </w:t>
      </w:r>
      <w:r w:rsidR="00812923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5</w:t>
      </w: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решению, в порядке, предусмотренном принимаемыми в соответствии с настоящим решением нормативными правовыми актами администрации Днепровского сельского поселения Тимашевского района.</w:t>
      </w:r>
    </w:p>
    <w:p w:rsidR="004575EA" w:rsidRPr="004575EA" w:rsidRDefault="001E6077" w:rsidP="009A2861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15D6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8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4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Установить, что субсидии иным некоммерческим организациям, не </w:t>
      </w:r>
      <w:r w:rsidRPr="00CE4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являющимся муниципальными учреждениями, в соответствии с частью 2     статьи 78</w:t>
      </w:r>
      <w:r w:rsidRPr="00CE45C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1</w:t>
      </w:r>
      <w:r w:rsidRPr="00CE4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Бюджетного кодекса Российской Федерации предоставляются в   пределах бюджетных ассигновани</w:t>
      </w:r>
      <w:r w:rsidR="00294C86" w:rsidRPr="00CE4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й, предусмотренных </w:t>
      </w:r>
      <w:r w:rsidR="00294C86" w:rsidRPr="00CE45C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приложением </w:t>
      </w:r>
      <w:r w:rsidR="0069616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5</w:t>
      </w:r>
      <w:r w:rsidRPr="00CE4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решению и в порядке, установленном нормативными правовыми </w:t>
      </w:r>
    </w:p>
    <w:p w:rsidR="001E6077" w:rsidRPr="001E6077" w:rsidRDefault="00E15D6F" w:rsidP="00BD3A13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1E6077" w:rsidRPr="001E6077">
        <w:rPr>
          <w:rFonts w:ascii="Times New Roman" w:hAnsi="Times New Roman"/>
          <w:sz w:val="28"/>
          <w:szCs w:val="28"/>
        </w:rPr>
        <w:t xml:space="preserve">. Установить, что администрация Днепровского сельского </w:t>
      </w:r>
      <w:r w:rsidR="00E24D27" w:rsidRPr="001E6077">
        <w:rPr>
          <w:rFonts w:ascii="Times New Roman" w:hAnsi="Times New Roman"/>
          <w:sz w:val="28"/>
          <w:szCs w:val="28"/>
        </w:rPr>
        <w:t>поселения Тимашевского</w:t>
      </w:r>
      <w:r w:rsidR="001E6077" w:rsidRPr="001E6077">
        <w:rPr>
          <w:rFonts w:ascii="Times New Roman" w:hAnsi="Times New Roman"/>
          <w:sz w:val="28"/>
          <w:szCs w:val="28"/>
        </w:rPr>
        <w:t xml:space="preserve"> района не вправе принимать решения, приводящие к увеличению в </w:t>
      </w:r>
      <w:r w:rsidR="00812923">
        <w:rPr>
          <w:rFonts w:ascii="Times New Roman" w:hAnsi="Times New Roman"/>
          <w:sz w:val="28"/>
          <w:szCs w:val="28"/>
        </w:rPr>
        <w:t>2022</w:t>
      </w:r>
      <w:r w:rsidR="001E6077" w:rsidRPr="001E6077">
        <w:rPr>
          <w:rFonts w:ascii="Times New Roman" w:hAnsi="Times New Roman"/>
          <w:sz w:val="28"/>
          <w:szCs w:val="28"/>
        </w:rPr>
        <w:t xml:space="preserve"> году штатной численности муниципальных служащих, за исключением случаев принятия решений о наделении органов местного самоуправления дополнительными функциями в пределах установленной в соответствии с законодательством компетенции, требующими увеличения штатной численности.</w:t>
      </w:r>
    </w:p>
    <w:p w:rsidR="001E6077" w:rsidRDefault="00E15D6F" w:rsidP="00CE45C2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Утвердить программу муниципальных внутренних заимствований Днепровского сельского </w:t>
      </w:r>
      <w:r w:rsidR="00E24D2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Тимашевского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на </w:t>
      </w:r>
      <w:r w:rsidR="0081292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284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</w:t>
      </w:r>
      <w:r w:rsidR="00E24D2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</w:t>
      </w:r>
      <w:r w:rsidR="001E6077" w:rsidRPr="001E6077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="00240D1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9</w:t>
      </w:r>
      <w:hyperlink r:id="rId7" w:history="1"/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CB5A6E" w:rsidRDefault="00E15D6F" w:rsidP="00CE45C2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CB5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B5A6E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программу муниципальных гарантий Днепровского сельского поселения Тимашевского района в валюте Российской Федерации на </w:t>
      </w:r>
      <w:r w:rsidR="0081292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CB5A6E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</w:t>
      </w:r>
      <w:r w:rsidR="00CB5A6E" w:rsidRPr="001E6077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приложению</w:t>
      </w:r>
      <w:r w:rsidR="0081292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9</w:t>
      </w:r>
      <w:r w:rsidR="00240D1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 </w:t>
      </w:r>
      <w:r w:rsidR="00CB5A6E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p w:rsidR="00A36F64" w:rsidRPr="00A36F64" w:rsidRDefault="007F43CA" w:rsidP="00A36F64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15D6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36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36F64" w:rsidRPr="00A36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программу </w:t>
      </w:r>
      <w:r w:rsidR="00A36F64" w:rsidRPr="00A36F64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муниципальных</w:t>
      </w:r>
      <w:r w:rsidR="00A36F64" w:rsidRPr="00A36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внешних заимствований </w:t>
      </w:r>
      <w:r w:rsidR="00A36F64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Днепровского сельского поселения Тимашевского района </w:t>
      </w:r>
      <w:r w:rsidR="008129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2022</w:t>
      </w:r>
      <w:r w:rsidR="00A36F64" w:rsidRPr="00A36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A36F6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36F64" w:rsidRPr="00A36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</w:t>
      </w:r>
      <w:r w:rsidR="00812923">
        <w:rPr>
          <w:rFonts w:ascii="Times New Roman" w:eastAsia="Times New Roman" w:hAnsi="Times New Roman" w:cs="Times New Roman"/>
          <w:color w:val="3399FF"/>
          <w:sz w:val="28"/>
          <w:szCs w:val="28"/>
          <w:lang w:eastAsia="ru-RU"/>
        </w:rPr>
        <w:t>приложению 10</w:t>
      </w:r>
      <w:r w:rsidR="00A36F64" w:rsidRPr="00A36F64">
        <w:rPr>
          <w:rFonts w:ascii="Times New Roman" w:eastAsia="Times New Roman" w:hAnsi="Times New Roman" w:cs="Times New Roman"/>
          <w:color w:val="3399FF"/>
          <w:sz w:val="28"/>
          <w:szCs w:val="28"/>
          <w:lang w:eastAsia="ru-RU"/>
        </w:rPr>
        <w:t xml:space="preserve"> к</w:t>
      </w:r>
      <w:r w:rsidR="00A36F64" w:rsidRPr="00A36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настоящему решению.</w:t>
      </w:r>
    </w:p>
    <w:p w:rsidR="00A36F64" w:rsidRPr="00A36F64" w:rsidRDefault="00A36F64" w:rsidP="00A36F6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15D6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36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Утвердить программу </w:t>
      </w:r>
      <w:r w:rsidRPr="00A36F64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муниципальных</w:t>
      </w:r>
      <w:r w:rsidRPr="00A36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гарантий </w:t>
      </w:r>
      <w:r w:rsidRPr="00A36F6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Днепровского сельского поселения Тимашевского района </w:t>
      </w:r>
      <w:r w:rsidRPr="00A36F64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иностранной валюте на 202</w:t>
      </w:r>
      <w:r w:rsidR="0081292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36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36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</w:t>
      </w:r>
      <w:r w:rsidRPr="00A36F64">
        <w:rPr>
          <w:rFonts w:ascii="Times New Roman" w:eastAsia="Times New Roman" w:hAnsi="Times New Roman" w:cs="Times New Roman"/>
          <w:color w:val="3399FF"/>
          <w:sz w:val="28"/>
          <w:szCs w:val="28"/>
          <w:lang w:eastAsia="ru-RU"/>
        </w:rPr>
        <w:t>приложению 1</w:t>
      </w:r>
      <w:r w:rsidR="00812923">
        <w:rPr>
          <w:rFonts w:ascii="Times New Roman" w:eastAsia="Times New Roman" w:hAnsi="Times New Roman" w:cs="Times New Roman"/>
          <w:color w:val="3399FF"/>
          <w:sz w:val="28"/>
          <w:szCs w:val="28"/>
          <w:lang w:eastAsia="ru-RU"/>
        </w:rPr>
        <w:t>1</w:t>
      </w:r>
      <w:r w:rsidRPr="00A36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A36F64" w:rsidRPr="001E6077" w:rsidRDefault="00E15D6F" w:rsidP="00A36F64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r w:rsidR="00A36F64" w:rsidRPr="00A36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распределение бюджетных ассигнований на осуществление бюджетных инвестиций в форме капитальных вложений в объекты муниципальной собственности </w:t>
      </w:r>
      <w:r w:rsidR="00A36F64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Днепровского сельского поселения Тимашевского района</w:t>
      </w:r>
      <w:r w:rsidR="00A36F64" w:rsidRPr="00A36F64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софинансирование капитальных вложений в которые осуществляется за счет межбюджетных субсидий из крае</w:t>
      </w:r>
      <w:r w:rsidR="0081292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вого бюджета, по объектам в 2022</w:t>
      </w:r>
      <w:r w:rsidR="00A36F64" w:rsidRPr="00A36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A36F64">
        <w:rPr>
          <w:rFonts w:ascii="Times New Roman" w:eastAsia="Times New Roman" w:hAnsi="Times New Roman" w:cs="Times New Roman"/>
          <w:sz w:val="28"/>
          <w:szCs w:val="28"/>
          <w:lang w:eastAsia="ru-RU"/>
        </w:rPr>
        <w:t>у,</w:t>
      </w:r>
      <w:r w:rsidR="00A36F64" w:rsidRPr="00A36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</w:t>
      </w:r>
      <w:r w:rsidR="00A36F64" w:rsidRPr="00A36F64">
        <w:rPr>
          <w:rFonts w:ascii="Times New Roman" w:eastAsia="Times New Roman" w:hAnsi="Times New Roman" w:cs="Times New Roman"/>
          <w:color w:val="3399FF"/>
          <w:sz w:val="28"/>
          <w:szCs w:val="28"/>
          <w:lang w:eastAsia="ru-RU"/>
        </w:rPr>
        <w:t>приложению 13</w:t>
      </w:r>
      <w:r w:rsidR="00A36F64" w:rsidRPr="00A36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</w:t>
      </w:r>
    </w:p>
    <w:p w:rsidR="001E6077" w:rsidRPr="001E6077" w:rsidRDefault="00CB5A6E" w:rsidP="00CE45C2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15D6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Установить предельный объем муниципального долга Днепровского сельского </w:t>
      </w:r>
      <w:r w:rsidR="00500B8B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Тимашевского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на </w:t>
      </w:r>
      <w:r w:rsidR="00525668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1292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— в сумме </w:t>
      </w:r>
      <w:r w:rsidR="00812923">
        <w:rPr>
          <w:rFonts w:ascii="Times New Roman" w:eastAsia="Times New Roman" w:hAnsi="Times New Roman" w:cs="Times New Roman"/>
          <w:sz w:val="28"/>
          <w:szCs w:val="28"/>
          <w:lang w:eastAsia="ru-RU"/>
        </w:rPr>
        <w:t>80</w:t>
      </w:r>
      <w:r w:rsidR="00CA4C7D" w:rsidRPr="00861A42">
        <w:rPr>
          <w:rFonts w:ascii="Times New Roman" w:eastAsia="Times New Roman" w:hAnsi="Times New Roman" w:cs="Times New Roman"/>
          <w:sz w:val="28"/>
          <w:szCs w:val="28"/>
          <w:lang w:eastAsia="ru-RU"/>
        </w:rPr>
        <w:t>0,0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1E6077" w:rsidRPr="001E6077" w:rsidRDefault="005432C8" w:rsidP="00CE45C2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15D6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. Нормативные правовые акты Днепровского сельского поселения Тимашевского района подлежат приведению в соответствие с настоящим решением в двухмесячный срок со дня вступления в силу настоящего решения.</w:t>
      </w:r>
    </w:p>
    <w:p w:rsidR="001E6077" w:rsidRPr="001E6077" w:rsidRDefault="001E6077" w:rsidP="00CE45C2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15D6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решение в газете «Днепровские вести».</w:t>
      </w:r>
    </w:p>
    <w:p w:rsidR="001E6077" w:rsidRPr="001E6077" w:rsidRDefault="005432C8" w:rsidP="00CE45C2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15D6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решение вступает в силу с 1 января </w:t>
      </w:r>
      <w:r w:rsidR="0081292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1E6077" w:rsidRDefault="001E6077" w:rsidP="00CE45C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4541" w:rsidRPr="001E6077" w:rsidRDefault="00CA4541" w:rsidP="00CE45C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6F3B" w:rsidRDefault="00726F3B" w:rsidP="00CE45C2">
      <w:pPr>
        <w:spacing w:after="0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главы </w:t>
      </w:r>
    </w:p>
    <w:p w:rsidR="001E6077" w:rsidRPr="001E6077" w:rsidRDefault="001E6077" w:rsidP="00CE45C2">
      <w:pPr>
        <w:spacing w:after="0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Днепровского</w:t>
      </w:r>
      <w:r w:rsidR="00726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</w:p>
    <w:p w:rsidR="00100DB3" w:rsidRDefault="001E6077" w:rsidP="00CE45C2">
      <w:pPr>
        <w:spacing w:after="0"/>
        <w:ind w:right="-2"/>
        <w:jc w:val="both"/>
      </w:pPr>
      <w:r w:rsidRPr="001E60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 района</w:t>
      </w:r>
      <w:r w:rsidRPr="001E60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1E60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1E60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1E60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1E60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1E60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715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</w:t>
      </w:r>
      <w:r w:rsidRPr="001E60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726F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О.А. Кодинец</w:t>
      </w:r>
    </w:p>
    <w:sectPr w:rsidR="00100DB3" w:rsidSect="007E064C">
      <w:pgSz w:w="11909" w:h="16834"/>
      <w:pgMar w:top="567" w:right="567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64CF"/>
    <w:rsid w:val="00047B40"/>
    <w:rsid w:val="00082F0A"/>
    <w:rsid w:val="00094CDC"/>
    <w:rsid w:val="000A23F6"/>
    <w:rsid w:val="000C04A3"/>
    <w:rsid w:val="000C2AF0"/>
    <w:rsid w:val="000C711B"/>
    <w:rsid w:val="000E1433"/>
    <w:rsid w:val="00101571"/>
    <w:rsid w:val="00114BC8"/>
    <w:rsid w:val="001755DE"/>
    <w:rsid w:val="00176CEF"/>
    <w:rsid w:val="001D2328"/>
    <w:rsid w:val="001E6077"/>
    <w:rsid w:val="001F2BC3"/>
    <w:rsid w:val="002052E7"/>
    <w:rsid w:val="00240D14"/>
    <w:rsid w:val="00284820"/>
    <w:rsid w:val="00284E6C"/>
    <w:rsid w:val="00294C86"/>
    <w:rsid w:val="002977F9"/>
    <w:rsid w:val="002B19E7"/>
    <w:rsid w:val="00327CB8"/>
    <w:rsid w:val="0033217D"/>
    <w:rsid w:val="00345847"/>
    <w:rsid w:val="00370501"/>
    <w:rsid w:val="00370B61"/>
    <w:rsid w:val="0037527C"/>
    <w:rsid w:val="004552D7"/>
    <w:rsid w:val="00455C06"/>
    <w:rsid w:val="004575EA"/>
    <w:rsid w:val="00463722"/>
    <w:rsid w:val="004828A0"/>
    <w:rsid w:val="004D061F"/>
    <w:rsid w:val="00500B8B"/>
    <w:rsid w:val="00515003"/>
    <w:rsid w:val="00525668"/>
    <w:rsid w:val="005432C8"/>
    <w:rsid w:val="00593304"/>
    <w:rsid w:val="005B1800"/>
    <w:rsid w:val="005C65D9"/>
    <w:rsid w:val="005D0F04"/>
    <w:rsid w:val="005E30BF"/>
    <w:rsid w:val="005F3D53"/>
    <w:rsid w:val="00611357"/>
    <w:rsid w:val="00630AF0"/>
    <w:rsid w:val="00645656"/>
    <w:rsid w:val="0064612E"/>
    <w:rsid w:val="00696161"/>
    <w:rsid w:val="0069704E"/>
    <w:rsid w:val="0070554A"/>
    <w:rsid w:val="00715E7E"/>
    <w:rsid w:val="00726F3B"/>
    <w:rsid w:val="00755F38"/>
    <w:rsid w:val="00796524"/>
    <w:rsid w:val="007A3B59"/>
    <w:rsid w:val="007F43CA"/>
    <w:rsid w:val="00812923"/>
    <w:rsid w:val="00853554"/>
    <w:rsid w:val="00861A42"/>
    <w:rsid w:val="00872073"/>
    <w:rsid w:val="008754F4"/>
    <w:rsid w:val="008E5335"/>
    <w:rsid w:val="008F7289"/>
    <w:rsid w:val="009226AD"/>
    <w:rsid w:val="00947AD3"/>
    <w:rsid w:val="009A2861"/>
    <w:rsid w:val="00A04CEC"/>
    <w:rsid w:val="00A36F64"/>
    <w:rsid w:val="00B14FCD"/>
    <w:rsid w:val="00B22D37"/>
    <w:rsid w:val="00B309C5"/>
    <w:rsid w:val="00B6538F"/>
    <w:rsid w:val="00BC64CF"/>
    <w:rsid w:val="00BD072D"/>
    <w:rsid w:val="00BD3A13"/>
    <w:rsid w:val="00BE1E65"/>
    <w:rsid w:val="00BF4BBC"/>
    <w:rsid w:val="00C30576"/>
    <w:rsid w:val="00C352B3"/>
    <w:rsid w:val="00C41A00"/>
    <w:rsid w:val="00C60FE1"/>
    <w:rsid w:val="00CA4541"/>
    <w:rsid w:val="00CA4C7D"/>
    <w:rsid w:val="00CB47DA"/>
    <w:rsid w:val="00CB5A6E"/>
    <w:rsid w:val="00CC74E3"/>
    <w:rsid w:val="00CE14C4"/>
    <w:rsid w:val="00CE45C2"/>
    <w:rsid w:val="00CE7CD5"/>
    <w:rsid w:val="00CF5CE1"/>
    <w:rsid w:val="00D07323"/>
    <w:rsid w:val="00D428BF"/>
    <w:rsid w:val="00D525F8"/>
    <w:rsid w:val="00D61A0F"/>
    <w:rsid w:val="00D63AC3"/>
    <w:rsid w:val="00D82750"/>
    <w:rsid w:val="00DC42B7"/>
    <w:rsid w:val="00DE286E"/>
    <w:rsid w:val="00E15D6F"/>
    <w:rsid w:val="00E24D27"/>
    <w:rsid w:val="00E61F03"/>
    <w:rsid w:val="00E674DE"/>
    <w:rsid w:val="00E74463"/>
    <w:rsid w:val="00E91749"/>
    <w:rsid w:val="00EC7ECF"/>
    <w:rsid w:val="00EF2E14"/>
    <w:rsid w:val="00EF73FF"/>
    <w:rsid w:val="00F06D5C"/>
    <w:rsid w:val="00F33292"/>
    <w:rsid w:val="00F837E2"/>
    <w:rsid w:val="00FA2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9BFB5E6-E54F-4130-A827-748160C06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23F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Plain Text"/>
    <w:basedOn w:val="a"/>
    <w:link w:val="a4"/>
    <w:rsid w:val="0059330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59330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3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3A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&#1055;&#1088;&#1080;&#1083;&#1086;&#1078;&#1077;&#1085;&#1080;&#1077;%208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&#1055;&#1088;&#1080;&#1083;&#1086;&#1078;&#1077;&#1085;&#1080;&#1077;%206%20&#1074;&#1077;&#1076;&#1086;&#1084;_&#1089;&#1090;&#1088;_%20&#1085;&#1072;%202010.xls" TargetMode="External"/><Relationship Id="rId5" Type="http://schemas.openxmlformats.org/officeDocument/2006/relationships/hyperlink" Target="&#1055;&#1088;&#1080;&#1083;&#1086;&#1078;&#1077;&#1085;&#1080;&#1077;%204%20&#1088;&#1072;&#1079;&#1076;%20&#1087;&#1086;&#1076;&#1088;%20&#1085;&#1072;%202010.xls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1364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Specialist</cp:lastModifiedBy>
  <cp:revision>60</cp:revision>
  <cp:lastPrinted>2021-12-29T11:22:00Z</cp:lastPrinted>
  <dcterms:created xsi:type="dcterms:W3CDTF">2014-11-08T04:59:00Z</dcterms:created>
  <dcterms:modified xsi:type="dcterms:W3CDTF">2021-12-29T11:23:00Z</dcterms:modified>
</cp:coreProperties>
</file>